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14027" w14:textId="77777777" w:rsidR="0025053A" w:rsidRPr="0025053A" w:rsidRDefault="0025053A" w:rsidP="0025053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E88B00"/>
          <w:kern w:val="36"/>
          <w:sz w:val="28"/>
          <w:szCs w:val="28"/>
          <w:lang w:eastAsia="en-NZ"/>
        </w:rPr>
      </w:pPr>
      <w:r w:rsidRPr="0025053A">
        <w:rPr>
          <w:rFonts w:ascii="Arial" w:eastAsia="Times New Roman" w:hAnsi="Arial" w:cs="Arial"/>
          <w:b/>
          <w:bCs/>
          <w:color w:val="E88B00"/>
          <w:kern w:val="36"/>
          <w:sz w:val="27"/>
          <w:szCs w:val="27"/>
          <w:lang w:eastAsia="en-NZ"/>
        </w:rPr>
        <w:t>Returns Policy</w:t>
      </w:r>
    </w:p>
    <w:p w14:paraId="0516F2E9" w14:textId="2EC85F85" w:rsidR="0025053A" w:rsidRPr="0025053A" w:rsidRDefault="0025053A" w:rsidP="002505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B6B6B"/>
          <w:sz w:val="20"/>
          <w:szCs w:val="20"/>
          <w:lang w:eastAsia="en-NZ"/>
        </w:rPr>
      </w:pPr>
      <w:r w:rsidRPr="0025053A">
        <w:rPr>
          <w:rFonts w:ascii="Arial" w:eastAsia="Times New Roman" w:hAnsi="Arial" w:cs="Arial"/>
          <w:color w:val="6B6B6B"/>
          <w:sz w:val="24"/>
          <w:szCs w:val="24"/>
          <w:lang w:eastAsia="en-NZ"/>
        </w:rPr>
        <w:t xml:space="preserve">If the goods you receive are </w:t>
      </w:r>
      <w:r w:rsidRPr="0025053A">
        <w:rPr>
          <w:rFonts w:ascii="Arial" w:eastAsia="Times New Roman" w:hAnsi="Arial" w:cs="Arial"/>
          <w:color w:val="6B6B6B"/>
          <w:sz w:val="24"/>
          <w:szCs w:val="24"/>
          <w:lang w:eastAsia="en-NZ"/>
        </w:rPr>
        <w:t>faulty,</w:t>
      </w:r>
      <w:r w:rsidRPr="0025053A">
        <w:rPr>
          <w:rFonts w:ascii="Arial" w:eastAsia="Times New Roman" w:hAnsi="Arial" w:cs="Arial"/>
          <w:color w:val="6B6B6B"/>
          <w:sz w:val="24"/>
          <w:szCs w:val="24"/>
          <w:lang w:eastAsia="en-NZ"/>
        </w:rPr>
        <w:t xml:space="preserve"> we will replace the goods or in the case of a </w:t>
      </w:r>
      <w:r>
        <w:rPr>
          <w:rFonts w:ascii="Arial" w:eastAsia="Times New Roman" w:hAnsi="Arial" w:cs="Arial"/>
          <w:color w:val="6B6B6B"/>
          <w:sz w:val="24"/>
          <w:szCs w:val="24"/>
          <w:lang w:eastAsia="en-NZ"/>
        </w:rPr>
        <w:t xml:space="preserve">validated </w:t>
      </w:r>
      <w:r w:rsidRPr="0025053A">
        <w:rPr>
          <w:rFonts w:ascii="Arial" w:eastAsia="Times New Roman" w:hAnsi="Arial" w:cs="Arial"/>
          <w:color w:val="6B6B6B"/>
          <w:sz w:val="24"/>
          <w:szCs w:val="24"/>
          <w:lang w:eastAsia="en-NZ"/>
        </w:rPr>
        <w:t>reaction to a Healing Lands products then we will provide a full refund. Please contact us within 7 days of receiving your order to discuss replacement or refund.</w:t>
      </w:r>
    </w:p>
    <w:p w14:paraId="5C7186D8" w14:textId="4504AC38" w:rsidR="0025053A" w:rsidRPr="0025053A" w:rsidRDefault="0025053A" w:rsidP="002505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B6B6B"/>
          <w:sz w:val="20"/>
          <w:szCs w:val="20"/>
          <w:lang w:eastAsia="en-NZ"/>
        </w:rPr>
      </w:pPr>
      <w:r w:rsidRPr="0025053A">
        <w:rPr>
          <w:rFonts w:ascii="Arial" w:eastAsia="Times New Roman" w:hAnsi="Arial" w:cs="Arial"/>
          <w:color w:val="6B6B6B"/>
          <w:sz w:val="24"/>
          <w:szCs w:val="24"/>
          <w:lang w:eastAsia="en-NZ"/>
        </w:rPr>
        <w:t xml:space="preserve">On return - </w:t>
      </w:r>
      <w:r>
        <w:rPr>
          <w:rFonts w:ascii="Arial" w:eastAsia="Times New Roman" w:hAnsi="Arial" w:cs="Arial"/>
          <w:color w:val="6B6B6B"/>
          <w:sz w:val="24"/>
          <w:szCs w:val="24"/>
          <w:lang w:eastAsia="en-NZ"/>
        </w:rPr>
        <w:t>I</w:t>
      </w:r>
      <w:r w:rsidRPr="0025053A">
        <w:rPr>
          <w:rFonts w:ascii="Arial" w:eastAsia="Times New Roman" w:hAnsi="Arial" w:cs="Arial"/>
          <w:color w:val="6B6B6B"/>
          <w:sz w:val="24"/>
          <w:szCs w:val="24"/>
          <w:lang w:eastAsia="en-NZ"/>
        </w:rPr>
        <w:t>ndicate the reason for your return, package securely (please remember to include copies of the packing slip and receipt with your return), and post in original condition (</w:t>
      </w:r>
      <w:r w:rsidRPr="0025053A">
        <w:rPr>
          <w:rFonts w:ascii="Arial" w:eastAsia="Times New Roman" w:hAnsi="Arial" w:cs="Arial"/>
          <w:color w:val="6B6B6B"/>
          <w:sz w:val="24"/>
          <w:szCs w:val="24"/>
          <w:lang w:eastAsia="en-NZ"/>
        </w:rPr>
        <w:t>i.e.,</w:t>
      </w:r>
      <w:r w:rsidRPr="0025053A">
        <w:rPr>
          <w:rFonts w:ascii="Arial" w:eastAsia="Times New Roman" w:hAnsi="Arial" w:cs="Arial"/>
          <w:color w:val="6B6B6B"/>
          <w:sz w:val="24"/>
          <w:szCs w:val="24"/>
          <w:lang w:eastAsia="en-NZ"/>
        </w:rPr>
        <w:t xml:space="preserve"> unused) to Healing Lands, 2912 </w:t>
      </w:r>
      <w:proofErr w:type="spellStart"/>
      <w:r w:rsidRPr="0025053A">
        <w:rPr>
          <w:rFonts w:ascii="Arial" w:eastAsia="Times New Roman" w:hAnsi="Arial" w:cs="Arial"/>
          <w:color w:val="6B6B6B"/>
          <w:sz w:val="24"/>
          <w:szCs w:val="24"/>
          <w:lang w:eastAsia="en-NZ"/>
        </w:rPr>
        <w:t>Taihape</w:t>
      </w:r>
      <w:proofErr w:type="spellEnd"/>
      <w:r w:rsidRPr="0025053A">
        <w:rPr>
          <w:rFonts w:ascii="Arial" w:eastAsia="Times New Roman" w:hAnsi="Arial" w:cs="Arial"/>
          <w:color w:val="6B6B6B"/>
          <w:sz w:val="24"/>
          <w:szCs w:val="24"/>
          <w:lang w:eastAsia="en-NZ"/>
        </w:rPr>
        <w:t xml:space="preserve"> Road, </w:t>
      </w:r>
      <w:proofErr w:type="spellStart"/>
      <w:r w:rsidRPr="0025053A">
        <w:rPr>
          <w:rFonts w:ascii="Arial" w:eastAsia="Times New Roman" w:hAnsi="Arial" w:cs="Arial"/>
          <w:color w:val="6B6B6B"/>
          <w:sz w:val="24"/>
          <w:szCs w:val="24"/>
          <w:lang w:eastAsia="en-NZ"/>
        </w:rPr>
        <w:t>Otamauri</w:t>
      </w:r>
      <w:proofErr w:type="spellEnd"/>
      <w:r w:rsidRPr="0025053A">
        <w:rPr>
          <w:rFonts w:ascii="Arial" w:eastAsia="Times New Roman" w:hAnsi="Arial" w:cs="Arial"/>
          <w:color w:val="6B6B6B"/>
          <w:sz w:val="24"/>
          <w:szCs w:val="24"/>
          <w:lang w:eastAsia="en-NZ"/>
        </w:rPr>
        <w:t>, Hastings. </w:t>
      </w:r>
    </w:p>
    <w:p w14:paraId="0A4F0123" w14:textId="2E57D997" w:rsidR="0025053A" w:rsidRPr="0025053A" w:rsidRDefault="0025053A" w:rsidP="002505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B6B6B"/>
          <w:sz w:val="20"/>
          <w:szCs w:val="20"/>
          <w:lang w:eastAsia="en-NZ"/>
        </w:rPr>
      </w:pPr>
      <w:r>
        <w:rPr>
          <w:rFonts w:ascii="Arial" w:eastAsia="Times New Roman" w:hAnsi="Arial" w:cs="Arial"/>
          <w:color w:val="6B6B6B"/>
          <w:sz w:val="24"/>
          <w:szCs w:val="24"/>
          <w:lang w:eastAsia="en-NZ"/>
        </w:rPr>
        <w:t>W</w:t>
      </w:r>
      <w:r w:rsidRPr="0025053A">
        <w:rPr>
          <w:rFonts w:ascii="Arial" w:eastAsia="Times New Roman" w:hAnsi="Arial" w:cs="Arial"/>
          <w:color w:val="6B6B6B"/>
          <w:sz w:val="24"/>
          <w:szCs w:val="24"/>
          <w:lang w:eastAsia="en-NZ"/>
        </w:rPr>
        <w:t>e will only refund the return postage if the product is faulty.</w:t>
      </w:r>
    </w:p>
    <w:p w14:paraId="0ADDC7A4" w14:textId="203EFB85" w:rsidR="0025053A" w:rsidRDefault="0025053A" w:rsidP="002505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B6B6B"/>
          <w:sz w:val="24"/>
          <w:szCs w:val="24"/>
          <w:lang w:eastAsia="en-NZ"/>
        </w:rPr>
      </w:pPr>
      <w:r w:rsidRPr="0025053A">
        <w:rPr>
          <w:rFonts w:ascii="Arial" w:eastAsia="Times New Roman" w:hAnsi="Arial" w:cs="Arial"/>
          <w:color w:val="6B6B6B"/>
          <w:sz w:val="24"/>
          <w:szCs w:val="24"/>
          <w:lang w:eastAsia="en-NZ"/>
        </w:rPr>
        <w:t>Sales items cannot be refunded or exchanged for other products.</w:t>
      </w:r>
    </w:p>
    <w:p w14:paraId="66936C0D" w14:textId="77777777" w:rsidR="0025053A" w:rsidRDefault="0025053A" w:rsidP="002505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B6B6B"/>
          <w:sz w:val="24"/>
          <w:szCs w:val="24"/>
          <w:lang w:eastAsia="en-NZ"/>
        </w:rPr>
      </w:pPr>
      <w:r w:rsidRPr="0025053A">
        <w:rPr>
          <w:rFonts w:ascii="Arial" w:eastAsia="Times New Roman" w:hAnsi="Arial" w:cs="Arial"/>
          <w:b/>
          <w:bCs/>
          <w:color w:val="6B6B6B"/>
          <w:sz w:val="24"/>
          <w:szCs w:val="24"/>
          <w:lang w:eastAsia="en-NZ"/>
        </w:rPr>
        <w:t>Please note:</w:t>
      </w:r>
      <w:r>
        <w:rPr>
          <w:rFonts w:ascii="Arial" w:eastAsia="Times New Roman" w:hAnsi="Arial" w:cs="Arial"/>
          <w:color w:val="6B6B6B"/>
          <w:sz w:val="24"/>
          <w:szCs w:val="24"/>
          <w:lang w:eastAsia="en-NZ"/>
        </w:rPr>
        <w:t xml:space="preserve"> Responsibility is not held for damage incurred, </w:t>
      </w:r>
      <w:r>
        <w:rPr>
          <w:rFonts w:ascii="Arial" w:eastAsia="Times New Roman" w:hAnsi="Arial" w:cs="Arial"/>
          <w:color w:val="6B6B6B"/>
          <w:sz w:val="24"/>
          <w:szCs w:val="24"/>
          <w:lang w:eastAsia="en-NZ"/>
        </w:rPr>
        <w:t>during transit</w:t>
      </w:r>
      <w:r>
        <w:rPr>
          <w:rFonts w:ascii="Arial" w:eastAsia="Times New Roman" w:hAnsi="Arial" w:cs="Arial"/>
          <w:color w:val="6B6B6B"/>
          <w:sz w:val="24"/>
          <w:szCs w:val="24"/>
          <w:lang w:eastAsia="en-NZ"/>
        </w:rPr>
        <w:t>, after the parcel leaves us.</w:t>
      </w:r>
    </w:p>
    <w:p w14:paraId="17D8BBE2" w14:textId="77777777" w:rsidR="0025053A" w:rsidRDefault="0025053A" w:rsidP="002505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B6B6B"/>
          <w:sz w:val="24"/>
          <w:szCs w:val="24"/>
          <w:lang w:eastAsia="en-NZ"/>
        </w:rPr>
      </w:pPr>
      <w:r w:rsidRPr="0025053A">
        <w:rPr>
          <w:rFonts w:ascii="Arial" w:eastAsia="Times New Roman" w:hAnsi="Arial" w:cs="Arial"/>
          <w:color w:val="6B6B6B"/>
          <w:sz w:val="24"/>
          <w:szCs w:val="24"/>
          <w:lang w:eastAsia="en-NZ"/>
        </w:rPr>
        <w:t>If you have any queries regarding our returns policy, please </w:t>
      </w:r>
      <w:hyperlink r:id="rId4" w:history="1">
        <w:r w:rsidRPr="0025053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NZ"/>
          </w:rPr>
          <w:t>contact us</w:t>
        </w:r>
      </w:hyperlink>
      <w:r w:rsidRPr="0025053A">
        <w:rPr>
          <w:rFonts w:ascii="Arial" w:eastAsia="Times New Roman" w:hAnsi="Arial" w:cs="Arial"/>
          <w:color w:val="6B6B6B"/>
          <w:sz w:val="24"/>
          <w:szCs w:val="24"/>
          <w:lang w:eastAsia="en-NZ"/>
        </w:rPr>
        <w:t>.</w:t>
      </w:r>
    </w:p>
    <w:p w14:paraId="67B54C4B" w14:textId="477803EB" w:rsidR="0025053A" w:rsidRPr="0025053A" w:rsidRDefault="0025053A" w:rsidP="0025053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E88B00"/>
          <w:kern w:val="36"/>
          <w:sz w:val="28"/>
          <w:szCs w:val="28"/>
          <w:lang w:eastAsia="en-NZ"/>
        </w:rPr>
      </w:pPr>
      <w:hyperlink r:id="rId5" w:history="1">
        <w:r w:rsidRPr="0025053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NZ"/>
          </w:rPr>
          <w:br/>
        </w:r>
      </w:hyperlink>
      <w:r w:rsidRPr="0025053A">
        <w:rPr>
          <w:rFonts w:ascii="Arial" w:eastAsia="Times New Roman" w:hAnsi="Arial" w:cs="Arial"/>
          <w:b/>
          <w:bCs/>
          <w:color w:val="E88B00"/>
          <w:kern w:val="36"/>
          <w:sz w:val="27"/>
          <w:szCs w:val="27"/>
          <w:lang w:eastAsia="en-NZ"/>
        </w:rPr>
        <w:t>Delivery Times</w:t>
      </w:r>
    </w:p>
    <w:p w14:paraId="313CC0A6" w14:textId="77777777" w:rsidR="0025053A" w:rsidRPr="0025053A" w:rsidRDefault="0025053A" w:rsidP="002505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B6B6B"/>
          <w:sz w:val="20"/>
          <w:szCs w:val="20"/>
          <w:lang w:eastAsia="en-NZ"/>
        </w:rPr>
      </w:pPr>
      <w:r w:rsidRPr="0025053A">
        <w:rPr>
          <w:rFonts w:ascii="Arial" w:eastAsia="Times New Roman" w:hAnsi="Arial" w:cs="Arial"/>
          <w:color w:val="6B6B6B"/>
          <w:sz w:val="24"/>
          <w:szCs w:val="24"/>
          <w:lang w:eastAsia="en-NZ"/>
        </w:rPr>
        <w:t>We offer courier shipping, with NZ Post, throughout New Zealand. We charge a fee of $9.00 nationwide for postage and packaging. An extra $5.00 is payable for Rural Delivery.</w:t>
      </w:r>
    </w:p>
    <w:p w14:paraId="02B76D43" w14:textId="77777777" w:rsidR="0025053A" w:rsidRPr="0025053A" w:rsidRDefault="0025053A" w:rsidP="002505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B6B6B"/>
          <w:sz w:val="20"/>
          <w:szCs w:val="20"/>
          <w:lang w:eastAsia="en-NZ"/>
        </w:rPr>
      </w:pPr>
      <w:r w:rsidRPr="0025053A">
        <w:rPr>
          <w:rFonts w:ascii="Arial" w:eastAsia="Times New Roman" w:hAnsi="Arial" w:cs="Arial"/>
          <w:color w:val="6B6B6B"/>
          <w:sz w:val="24"/>
          <w:szCs w:val="24"/>
          <w:lang w:eastAsia="en-NZ"/>
        </w:rPr>
        <w:t>We will send you an email notifying you when your order has been shipped.</w:t>
      </w:r>
    </w:p>
    <w:p w14:paraId="51E7455B" w14:textId="77777777" w:rsidR="0025053A" w:rsidRPr="0025053A" w:rsidRDefault="0025053A" w:rsidP="002505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B6B6B"/>
          <w:sz w:val="20"/>
          <w:szCs w:val="20"/>
          <w:lang w:eastAsia="en-NZ"/>
        </w:rPr>
      </w:pPr>
      <w:r w:rsidRPr="0025053A">
        <w:rPr>
          <w:rFonts w:ascii="Arial" w:eastAsia="Times New Roman" w:hAnsi="Arial" w:cs="Arial"/>
          <w:color w:val="6B6B6B"/>
          <w:sz w:val="24"/>
          <w:szCs w:val="24"/>
          <w:lang w:eastAsia="en-NZ"/>
        </w:rPr>
        <w:t>We aim to process your order within 3 business days following payment in cleared funds. Payment by online banking cannot be checked until the next business day.</w:t>
      </w:r>
    </w:p>
    <w:p w14:paraId="305C9FBC" w14:textId="77777777" w:rsidR="0025053A" w:rsidRPr="0025053A" w:rsidRDefault="0025053A" w:rsidP="002505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B6B6B"/>
          <w:sz w:val="20"/>
          <w:szCs w:val="20"/>
          <w:lang w:eastAsia="en-NZ"/>
        </w:rPr>
      </w:pPr>
      <w:r w:rsidRPr="0025053A">
        <w:rPr>
          <w:rFonts w:ascii="Arial" w:eastAsia="Times New Roman" w:hAnsi="Arial" w:cs="Arial"/>
          <w:color w:val="6B6B6B"/>
          <w:sz w:val="24"/>
          <w:szCs w:val="24"/>
          <w:lang w:eastAsia="en-NZ"/>
        </w:rPr>
        <w:t>Please allow 3 - 4 days for delivery - we are a rural business so please be patient.</w:t>
      </w:r>
    </w:p>
    <w:p w14:paraId="6C68BA73" w14:textId="65D33A6A" w:rsidR="0025053A" w:rsidRPr="0025053A" w:rsidRDefault="0025053A" w:rsidP="002505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B6B6B"/>
          <w:sz w:val="20"/>
          <w:szCs w:val="20"/>
          <w:lang w:eastAsia="en-NZ"/>
        </w:rPr>
      </w:pPr>
      <w:r w:rsidRPr="0025053A">
        <w:rPr>
          <w:rFonts w:ascii="Arial" w:eastAsia="Times New Roman" w:hAnsi="Arial" w:cs="Arial"/>
          <w:color w:val="6B6B6B"/>
          <w:sz w:val="24"/>
          <w:szCs w:val="24"/>
          <w:lang w:eastAsia="en-NZ"/>
        </w:rPr>
        <w:t xml:space="preserve">If you have not received your order within 7 business days of shipment </w:t>
      </w:r>
      <w:r w:rsidRPr="0025053A">
        <w:rPr>
          <w:rFonts w:ascii="Arial" w:eastAsia="Times New Roman" w:hAnsi="Arial" w:cs="Arial"/>
          <w:color w:val="6B6B6B"/>
          <w:sz w:val="24"/>
          <w:szCs w:val="24"/>
          <w:lang w:eastAsia="en-NZ"/>
        </w:rPr>
        <w:t>notification,</w:t>
      </w:r>
      <w:r w:rsidRPr="0025053A">
        <w:rPr>
          <w:rFonts w:ascii="Arial" w:eastAsia="Times New Roman" w:hAnsi="Arial" w:cs="Arial"/>
          <w:color w:val="6B6B6B"/>
          <w:sz w:val="24"/>
          <w:szCs w:val="24"/>
          <w:lang w:eastAsia="en-NZ"/>
        </w:rPr>
        <w:t xml:space="preserve"> please contact us.</w:t>
      </w:r>
    </w:p>
    <w:p w14:paraId="4271DFF6" w14:textId="77777777" w:rsidR="00BA4A65" w:rsidRDefault="00BA4A65"/>
    <w:sectPr w:rsidR="00BA4A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53A"/>
    <w:rsid w:val="0025053A"/>
    <w:rsid w:val="004476BB"/>
    <w:rsid w:val="00BA4A65"/>
    <w:rsid w:val="00D1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2EDC9"/>
  <w15:chartTrackingRefBased/>
  <w15:docId w15:val="{92EA738F-715B-4622-AF0C-9356E6C2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505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053A"/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  <w:style w:type="paragraph" w:styleId="NormalWeb">
    <w:name w:val="Normal (Web)"/>
    <w:basedOn w:val="Normal"/>
    <w:uiPriority w:val="99"/>
    <w:semiHidden/>
    <w:unhideWhenUsed/>
    <w:rsid w:val="00250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Hyperlink">
    <w:name w:val="Hyperlink"/>
    <w:basedOn w:val="DefaultParagraphFont"/>
    <w:uiPriority w:val="99"/>
    <w:semiHidden/>
    <w:unhideWhenUsed/>
    <w:rsid w:val="002505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3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nquiries@healinganddealing.co.nz" TargetMode="External"/><Relationship Id="rId4" Type="http://schemas.openxmlformats.org/officeDocument/2006/relationships/hyperlink" Target="mailto:nic@healinglands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Parkes</dc:creator>
  <cp:keywords/>
  <dc:description/>
  <cp:lastModifiedBy>Nic Parkes</cp:lastModifiedBy>
  <cp:revision>1</cp:revision>
  <dcterms:created xsi:type="dcterms:W3CDTF">2022-12-18T22:57:00Z</dcterms:created>
  <dcterms:modified xsi:type="dcterms:W3CDTF">2022-12-18T23:04:00Z</dcterms:modified>
</cp:coreProperties>
</file>